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92" w:rsidRDefault="00DF5909">
      <w:pPr>
        <w:widowControl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附件1：</w:t>
      </w:r>
    </w:p>
    <w:p w:rsidR="00A03392" w:rsidRDefault="00DF5909">
      <w:pPr>
        <w:widowControl/>
        <w:spacing w:before="120" w:line="60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第三届</w:t>
      </w:r>
      <w:r>
        <w:rPr>
          <w:rFonts w:ascii="仿宋" w:eastAsia="仿宋" w:hAnsi="仿宋"/>
          <w:b/>
          <w:sz w:val="32"/>
          <w:szCs w:val="32"/>
        </w:rPr>
        <w:t>寻找“河北最美校</w:t>
      </w:r>
      <w:r>
        <w:rPr>
          <w:rFonts w:ascii="仿宋" w:eastAsia="仿宋" w:hAnsi="仿宋" w:hint="eastAsia"/>
          <w:b/>
          <w:sz w:val="32"/>
          <w:szCs w:val="32"/>
        </w:rPr>
        <w:t>（园）</w:t>
      </w:r>
      <w:r>
        <w:rPr>
          <w:rFonts w:ascii="仿宋" w:eastAsia="仿宋" w:hAnsi="仿宋"/>
          <w:b/>
          <w:sz w:val="32"/>
          <w:szCs w:val="32"/>
        </w:rPr>
        <w:t>长”活动</w:t>
      </w:r>
    </w:p>
    <w:p w:rsidR="00A03392" w:rsidRDefault="00DF5909">
      <w:pPr>
        <w:widowControl/>
        <w:spacing w:before="120" w:line="60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实施方案</w:t>
      </w:r>
    </w:p>
    <w:p w:rsidR="00A03392" w:rsidRPr="0080371C" w:rsidRDefault="00A03392" w:rsidP="00AE1BB7">
      <w:pPr>
        <w:jc w:val="center"/>
        <w:rPr>
          <w:rFonts w:ascii="仿宋" w:eastAsia="仿宋" w:hAnsi="仿宋" w:cs="宋体"/>
          <w:kern w:val="0"/>
        </w:rPr>
      </w:pPr>
    </w:p>
    <w:p w:rsidR="00A03392" w:rsidRDefault="00DF5909">
      <w:pPr>
        <w:pStyle w:val="a6"/>
        <w:widowControl/>
        <w:numPr>
          <w:ilvl w:val="0"/>
          <w:numId w:val="1"/>
        </w:numPr>
        <w:spacing w:before="120"/>
        <w:ind w:firstLineChars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活动时间</w:t>
      </w:r>
    </w:p>
    <w:p w:rsidR="00A03392" w:rsidRDefault="00DF5909">
      <w:pPr>
        <w:widowControl/>
        <w:spacing w:before="120"/>
        <w:ind w:left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2020年8月～11月</w:t>
      </w:r>
    </w:p>
    <w:p w:rsidR="00A03392" w:rsidRDefault="00DF5909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二、推荐范围</w:t>
      </w:r>
    </w:p>
    <w:p w:rsidR="00A03392" w:rsidRDefault="00DF5909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全省中小学校、职成学校、培训机构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校长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，幼儿园园长</w:t>
      </w:r>
    </w:p>
    <w:p w:rsidR="00A03392" w:rsidRDefault="00DF5909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三、组织领导</w:t>
      </w:r>
    </w:p>
    <w:p w:rsidR="00A03392" w:rsidRDefault="00C65C3F">
      <w:pPr>
        <w:widowControl/>
        <w:spacing w:before="12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省传统文化教育学会将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成立</w:t>
      </w:r>
      <w:r>
        <w:rPr>
          <w:rFonts w:ascii="仿宋" w:eastAsia="仿宋" w:hAnsi="仿宋" w:cs="宋体" w:hint="eastAsia"/>
          <w:kern w:val="0"/>
          <w:sz w:val="28"/>
          <w:szCs w:val="28"/>
        </w:rPr>
        <w:t>第三届</w:t>
      </w:r>
      <w:r w:rsidR="0080371C">
        <w:rPr>
          <w:rFonts w:ascii="仿宋" w:eastAsia="仿宋" w:hAnsi="仿宋" w:cs="宋体" w:hint="eastAsia"/>
          <w:kern w:val="0"/>
          <w:sz w:val="28"/>
          <w:szCs w:val="28"/>
        </w:rPr>
        <w:t>寻找“河北最美校（园）长”组委会。由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省传统文化教育学会会同相关单位负责人以及有关专家学者组成。组委会下设办公室，办公室设在河北省传统文化教育学会秘书处。</w:t>
      </w:r>
    </w:p>
    <w:p w:rsidR="00A03392" w:rsidRDefault="00DF5909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四、推荐条件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1.忠诚党的教育事业，理想信念坚定，识大体，顾大局，始终保持模范中小学校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和幼儿园</w:t>
      </w:r>
      <w:r>
        <w:rPr>
          <w:rFonts w:ascii="仿宋" w:eastAsia="仿宋" w:hAnsi="仿宋" w:cs="宋体" w:hint="eastAsia"/>
          <w:kern w:val="0"/>
          <w:sz w:val="28"/>
          <w:szCs w:val="28"/>
        </w:rPr>
        <w:t>管理者的先进性。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2.模范执行党和国家的教育方针、政策，具有良好职业道德和敬业精神，诚心诚意为学生服务，为家长服务，在教书育人、管理育人、服务育人和廉洁从教方面发挥表率作用，群众公认，社会评价高。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3.模范履行岗位职责，遵纪守法，求真务实，勇于开拓，积极进取，学校管理水平高，教育教学水平高，教育育人效果好。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在抗击疫情过程中做出了突出贡献。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担任</w:t>
      </w:r>
      <w:r>
        <w:rPr>
          <w:rFonts w:ascii="仿宋" w:eastAsia="仿宋" w:hAnsi="仿宋" w:cs="宋体" w:hint="eastAsia"/>
          <w:kern w:val="0"/>
          <w:sz w:val="28"/>
          <w:szCs w:val="28"/>
        </w:rPr>
        <w:t>校长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kern w:val="0"/>
          <w:sz w:val="28"/>
          <w:szCs w:val="28"/>
        </w:rPr>
        <w:t>园长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职务</w:t>
      </w:r>
      <w:r>
        <w:rPr>
          <w:rFonts w:ascii="仿宋" w:eastAsia="仿宋" w:hAnsi="仿宋" w:cs="宋体" w:hint="eastAsia"/>
          <w:kern w:val="0"/>
          <w:sz w:val="28"/>
          <w:szCs w:val="28"/>
        </w:rPr>
        <w:t>三年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及</w:t>
      </w:r>
      <w:r>
        <w:rPr>
          <w:rFonts w:ascii="仿宋" w:eastAsia="仿宋" w:hAnsi="仿宋" w:cs="宋体" w:hint="eastAsia"/>
          <w:kern w:val="0"/>
          <w:sz w:val="28"/>
          <w:szCs w:val="28"/>
        </w:rPr>
        <w:t>以上。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五、活动步骤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 宣传发动与推荐候选人（</w:t>
      </w:r>
      <w:r w:rsidR="00E71A4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月2</w:t>
      </w:r>
      <w:bookmarkStart w:id="0" w:name="_GoBack"/>
      <w:bookmarkEnd w:id="0"/>
      <w:r w:rsidR="007B2A3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kern w:val="0"/>
          <w:sz w:val="28"/>
          <w:szCs w:val="28"/>
        </w:rPr>
        <w:t>～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9月30日）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省传统文化教育学会网</w:t>
      </w:r>
      <w:r w:rsidR="00704D29">
        <w:rPr>
          <w:rFonts w:ascii="仿宋" w:eastAsia="仿宋" w:hAnsi="仿宋" w:cs="宋体" w:hint="eastAsia"/>
          <w:kern w:val="0"/>
          <w:sz w:val="28"/>
          <w:szCs w:val="28"/>
        </w:rPr>
        <w:t>站</w:t>
      </w:r>
      <w:r>
        <w:rPr>
          <w:rFonts w:ascii="仿宋" w:eastAsia="仿宋" w:hAnsi="仿宋" w:cs="宋体" w:hint="eastAsia"/>
          <w:kern w:val="0"/>
          <w:sz w:val="28"/>
          <w:szCs w:val="28"/>
        </w:rPr>
        <w:t>发布活动专题，以新闻报道引入主题，关注校长的工作情况、采访学校的日常工作、采访学生、家长及教师对校长的认识和建议。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征集河北最美校（园）长报名，提交报名所需材料：评审表、先进事迹材料（原则上不超过3000字）、彩色生活照片一张和彩色一寸照片两张、身份证复印件以及相关荣誉证件等电子版。</w:t>
      </w:r>
    </w:p>
    <w:p w:rsidR="00A03392" w:rsidRDefault="00DF5909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2. 初评（10月1日</w:t>
      </w:r>
      <w:r>
        <w:rPr>
          <w:rFonts w:ascii="仿宋" w:eastAsia="仿宋" w:hAnsi="仿宋" w:cs="宋体" w:hint="eastAsia"/>
          <w:kern w:val="0"/>
          <w:sz w:val="28"/>
          <w:szCs w:val="28"/>
        </w:rPr>
        <w:t>～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10月15日）</w:t>
      </w:r>
    </w:p>
    <w:p w:rsidR="00A03392" w:rsidRDefault="00DF5909" w:rsidP="006526B8">
      <w:pPr>
        <w:widowControl/>
        <w:spacing w:before="120"/>
        <w:ind w:firstLine="64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省传统文化教育学会将会同有关单位组成专家认定委员会，讨论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申报</w:t>
      </w:r>
      <w:r w:rsidR="00406D93">
        <w:rPr>
          <w:rFonts w:ascii="仿宋" w:eastAsia="仿宋" w:hAnsi="仿宋" w:cs="宋体" w:hint="eastAsia"/>
          <w:kern w:val="0"/>
          <w:sz w:val="28"/>
          <w:szCs w:val="28"/>
        </w:rPr>
        <w:t>人员，确定入围名单后在</w:t>
      </w: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网站</w:t>
      </w:r>
      <w:r>
        <w:rPr>
          <w:rFonts w:ascii="仿宋" w:eastAsia="仿宋" w:hAnsi="仿宋" w:cs="宋体" w:hint="eastAsia"/>
          <w:kern w:val="0"/>
          <w:sz w:val="28"/>
          <w:szCs w:val="28"/>
        </w:rPr>
        <w:t>等媒体发布。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并通过各种媒体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进行宣传并持续保持活动的热度，提高网友参与度。另组织专家、媒体实地采访部分学校优秀校长，并给予专题报道。</w:t>
      </w:r>
    </w:p>
    <w:p w:rsidR="00A03392" w:rsidRDefault="00DF5909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3. 认定（10月16日</w:t>
      </w:r>
      <w:r>
        <w:rPr>
          <w:rFonts w:ascii="仿宋" w:eastAsia="仿宋" w:hAnsi="仿宋" w:cs="宋体" w:hint="eastAsia"/>
          <w:kern w:val="0"/>
          <w:sz w:val="28"/>
          <w:szCs w:val="28"/>
        </w:rPr>
        <w:t>～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10月</w:t>
      </w:r>
      <w:r w:rsidR="00917CA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31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日）</w:t>
      </w:r>
    </w:p>
    <w:p w:rsidR="00A03392" w:rsidRDefault="00406D93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根据专家委员会遴选结果，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省传统文化教育学会将召开视频认定会。采取材料评分（占10%）、专家认定（占70%）、实地采访或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电话采访（占15%）和其他（占5%）等多种评选形式相结合，按照一定的比值，加权成最后得分。</w:t>
      </w:r>
      <w:r>
        <w:rPr>
          <w:rFonts w:ascii="仿宋" w:eastAsia="仿宋" w:hAnsi="仿宋" w:cs="宋体" w:hint="eastAsia"/>
          <w:kern w:val="0"/>
          <w:sz w:val="28"/>
          <w:szCs w:val="28"/>
        </w:rPr>
        <w:t>认定结果在省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传统文化教育学会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网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站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等媒体作权威公示，接受监督。</w:t>
      </w:r>
    </w:p>
    <w:p w:rsidR="00A03392" w:rsidRDefault="00DF5909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4. 总结（1</w:t>
      </w:r>
      <w:r w:rsidR="00917CA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月）</w:t>
      </w:r>
    </w:p>
    <w:p w:rsidR="00A03392" w:rsidRDefault="00917CA4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11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月举办高峰论坛会暨总结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工作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会议。邀请主流媒体到会参与报道，扩大活动影响力，提升社会关注度</w:t>
      </w:r>
      <w:r w:rsidR="00406D93">
        <w:rPr>
          <w:rFonts w:ascii="仿宋" w:eastAsia="仿宋" w:hAnsi="仿宋" w:cs="宋体" w:hint="eastAsia"/>
          <w:kern w:val="0"/>
          <w:sz w:val="28"/>
          <w:szCs w:val="28"/>
        </w:rPr>
        <w:t>，并将结果报上级单位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六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其它事项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所有申报材料加盖公章扫描后连同Word版，请发送至组委会邮箱：</w:t>
      </w:r>
      <w:r>
        <w:rPr>
          <w:rStyle w:val="NormalCharacter"/>
          <w:rFonts w:ascii="仿宋" w:eastAsia="仿宋" w:hAnsi="仿宋"/>
          <w:sz w:val="28"/>
          <w:szCs w:val="28"/>
        </w:rPr>
        <w:t>zghb666@sina.com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sectPr w:rsidR="00A03392" w:rsidSect="00A0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27" w:rsidRDefault="00405527" w:rsidP="00E71A4A">
      <w:r>
        <w:separator/>
      </w:r>
    </w:p>
  </w:endnote>
  <w:endnote w:type="continuationSeparator" w:id="1">
    <w:p w:rsidR="00405527" w:rsidRDefault="00405527" w:rsidP="00E7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27" w:rsidRDefault="00405527" w:rsidP="00E71A4A">
      <w:r>
        <w:separator/>
      </w:r>
    </w:p>
  </w:footnote>
  <w:footnote w:type="continuationSeparator" w:id="1">
    <w:p w:rsidR="00405527" w:rsidRDefault="00405527" w:rsidP="00E71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3E30"/>
    <w:multiLevelType w:val="multilevel"/>
    <w:tmpl w:val="50713E30"/>
    <w:lvl w:ilvl="0">
      <w:start w:val="1"/>
      <w:numFmt w:val="japaneseCounting"/>
      <w:lvlText w:val="%1、"/>
      <w:lvlJc w:val="left"/>
      <w:pPr>
        <w:ind w:left="1364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1DA"/>
    <w:rsid w:val="00004FAD"/>
    <w:rsid w:val="00030F62"/>
    <w:rsid w:val="00037E27"/>
    <w:rsid w:val="00042560"/>
    <w:rsid w:val="00082E54"/>
    <w:rsid w:val="000D1973"/>
    <w:rsid w:val="0012478C"/>
    <w:rsid w:val="001412C8"/>
    <w:rsid w:val="002908B7"/>
    <w:rsid w:val="0029438F"/>
    <w:rsid w:val="002A06E5"/>
    <w:rsid w:val="002A3137"/>
    <w:rsid w:val="003241CD"/>
    <w:rsid w:val="00335A07"/>
    <w:rsid w:val="003F3144"/>
    <w:rsid w:val="003F463C"/>
    <w:rsid w:val="00405527"/>
    <w:rsid w:val="00406D93"/>
    <w:rsid w:val="00483E43"/>
    <w:rsid w:val="004F6BDF"/>
    <w:rsid w:val="005D3227"/>
    <w:rsid w:val="006526B8"/>
    <w:rsid w:val="006C4E29"/>
    <w:rsid w:val="006F531F"/>
    <w:rsid w:val="00704D29"/>
    <w:rsid w:val="00731281"/>
    <w:rsid w:val="007312EE"/>
    <w:rsid w:val="00760BB3"/>
    <w:rsid w:val="0077575D"/>
    <w:rsid w:val="007B2A3A"/>
    <w:rsid w:val="007D1DE1"/>
    <w:rsid w:val="0080371C"/>
    <w:rsid w:val="00851B74"/>
    <w:rsid w:val="00917CA4"/>
    <w:rsid w:val="009A0CA4"/>
    <w:rsid w:val="009B12A0"/>
    <w:rsid w:val="009D680F"/>
    <w:rsid w:val="00A03392"/>
    <w:rsid w:val="00A07FAA"/>
    <w:rsid w:val="00A27750"/>
    <w:rsid w:val="00A52B1E"/>
    <w:rsid w:val="00AE1BB7"/>
    <w:rsid w:val="00B10545"/>
    <w:rsid w:val="00B4333D"/>
    <w:rsid w:val="00B837C9"/>
    <w:rsid w:val="00BC3A6E"/>
    <w:rsid w:val="00C36464"/>
    <w:rsid w:val="00C56C50"/>
    <w:rsid w:val="00C65C3F"/>
    <w:rsid w:val="00C923E7"/>
    <w:rsid w:val="00D374CF"/>
    <w:rsid w:val="00D72DBD"/>
    <w:rsid w:val="00D90BE6"/>
    <w:rsid w:val="00DC1C37"/>
    <w:rsid w:val="00DC48BA"/>
    <w:rsid w:val="00DF5909"/>
    <w:rsid w:val="00E02D65"/>
    <w:rsid w:val="00E14ECB"/>
    <w:rsid w:val="00E301DA"/>
    <w:rsid w:val="00E71A4A"/>
    <w:rsid w:val="00E93C34"/>
    <w:rsid w:val="00E93D9B"/>
    <w:rsid w:val="00F43175"/>
    <w:rsid w:val="00FB0750"/>
    <w:rsid w:val="00FF6BAD"/>
    <w:rsid w:val="2300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3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3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03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A03392"/>
  </w:style>
  <w:style w:type="character" w:customStyle="1" w:styleId="Char0">
    <w:name w:val="页眉 Char"/>
    <w:basedOn w:val="a0"/>
    <w:link w:val="a4"/>
    <w:uiPriority w:val="99"/>
    <w:rsid w:val="00A033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3392"/>
    <w:rPr>
      <w:sz w:val="18"/>
      <w:szCs w:val="18"/>
    </w:rPr>
  </w:style>
  <w:style w:type="paragraph" w:styleId="a6">
    <w:name w:val="List Paragraph"/>
    <w:basedOn w:val="a"/>
    <w:uiPriority w:val="34"/>
    <w:qFormat/>
    <w:rsid w:val="00A033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152</Words>
  <Characters>872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HP</cp:lastModifiedBy>
  <cp:revision>40</cp:revision>
  <cp:lastPrinted>2020-08-12T07:53:00Z</cp:lastPrinted>
  <dcterms:created xsi:type="dcterms:W3CDTF">2019-05-05T02:25:00Z</dcterms:created>
  <dcterms:modified xsi:type="dcterms:W3CDTF">2021-08-23T08:00:00Z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14F73ED33888462E88045E6D575CE903</vt:lpwstr>
  </property>
</Properties>
</file>